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15" w:rsidRDefault="00006A91" w:rsidP="00F85CB2">
      <w:pPr>
        <w:spacing w:after="0"/>
        <w:jc w:val="center"/>
      </w:pPr>
      <w:r>
        <w:rPr>
          <w:noProof/>
        </w:rPr>
        <w:drawing>
          <wp:inline distT="0" distB="0" distL="0" distR="0" wp14:anchorId="516A396C">
            <wp:extent cx="1057275" cy="134494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344942"/>
                    </a:xfrm>
                    <a:prstGeom prst="rect">
                      <a:avLst/>
                    </a:prstGeom>
                    <a:noFill/>
                  </pic:spPr>
                </pic:pic>
              </a:graphicData>
            </a:graphic>
          </wp:inline>
        </w:drawing>
      </w:r>
    </w:p>
    <w:p w:rsidR="00583F15" w:rsidRPr="00BE5687" w:rsidRDefault="00583F15" w:rsidP="00583F15">
      <w:pPr>
        <w:jc w:val="center"/>
        <w:rPr>
          <w:b/>
          <w:sz w:val="22"/>
        </w:rPr>
      </w:pPr>
      <w:r w:rsidRPr="00BE5687">
        <w:rPr>
          <w:b/>
          <w:sz w:val="22"/>
        </w:rPr>
        <w:t>Agenda</w:t>
      </w:r>
    </w:p>
    <w:p w:rsidR="00583F15" w:rsidRPr="00BE5687" w:rsidRDefault="00583F15" w:rsidP="00583F15">
      <w:pPr>
        <w:spacing w:after="0" w:line="240" w:lineRule="auto"/>
        <w:jc w:val="center"/>
        <w:rPr>
          <w:b/>
          <w:sz w:val="22"/>
        </w:rPr>
      </w:pPr>
      <w:r w:rsidRPr="00BE5687">
        <w:rPr>
          <w:b/>
          <w:sz w:val="22"/>
        </w:rPr>
        <w:t>Board of Directors’ Meeting</w:t>
      </w:r>
    </w:p>
    <w:p w:rsidR="00583F15" w:rsidRPr="00BE5687" w:rsidRDefault="00006A91" w:rsidP="00583F15">
      <w:pPr>
        <w:spacing w:after="0" w:line="240" w:lineRule="auto"/>
        <w:jc w:val="center"/>
        <w:rPr>
          <w:b/>
          <w:sz w:val="22"/>
        </w:rPr>
      </w:pPr>
      <w:r>
        <w:rPr>
          <w:b/>
          <w:sz w:val="22"/>
        </w:rPr>
        <w:t>Marjorie Williams Academy</w:t>
      </w:r>
    </w:p>
    <w:p w:rsidR="00583F15" w:rsidRPr="00BE5687" w:rsidRDefault="00BE347E" w:rsidP="00583F15">
      <w:pPr>
        <w:spacing w:after="0" w:line="240" w:lineRule="auto"/>
        <w:jc w:val="center"/>
        <w:rPr>
          <w:sz w:val="22"/>
        </w:rPr>
      </w:pPr>
      <w:r>
        <w:rPr>
          <w:b/>
          <w:sz w:val="22"/>
        </w:rPr>
        <w:t>March 1</w:t>
      </w:r>
      <w:r w:rsidR="00536061">
        <w:rPr>
          <w:b/>
          <w:sz w:val="22"/>
        </w:rPr>
        <w:t>3</w:t>
      </w:r>
      <w:r w:rsidR="00D74CD9">
        <w:rPr>
          <w:b/>
          <w:sz w:val="22"/>
        </w:rPr>
        <w:t>, 2020</w:t>
      </w:r>
    </w:p>
    <w:p w:rsidR="00A10C9D" w:rsidRDefault="00BE347E" w:rsidP="00A10C9D">
      <w:pPr>
        <w:spacing w:after="0" w:line="240" w:lineRule="auto"/>
        <w:jc w:val="center"/>
        <w:rPr>
          <w:b/>
          <w:sz w:val="22"/>
        </w:rPr>
      </w:pPr>
      <w:r>
        <w:rPr>
          <w:b/>
          <w:sz w:val="22"/>
        </w:rPr>
        <w:t>1</w:t>
      </w:r>
      <w:r w:rsidR="00CA507A">
        <w:rPr>
          <w:b/>
          <w:sz w:val="22"/>
        </w:rPr>
        <w:t>:00</w:t>
      </w:r>
      <w:r w:rsidR="00A10C9D">
        <w:rPr>
          <w:b/>
          <w:sz w:val="22"/>
        </w:rPr>
        <w:t xml:space="preserve"> – </w:t>
      </w:r>
      <w:r w:rsidR="00CA507A">
        <w:rPr>
          <w:b/>
          <w:sz w:val="22"/>
        </w:rPr>
        <w:t>3</w:t>
      </w:r>
      <w:r w:rsidR="00006A91">
        <w:rPr>
          <w:b/>
          <w:sz w:val="22"/>
        </w:rPr>
        <w:t>:00</w:t>
      </w:r>
      <w:r w:rsidR="00A10C9D">
        <w:rPr>
          <w:b/>
          <w:sz w:val="22"/>
        </w:rPr>
        <w:t xml:space="preserve"> </w:t>
      </w:r>
      <w:r w:rsidR="00006A91">
        <w:rPr>
          <w:b/>
          <w:sz w:val="22"/>
        </w:rPr>
        <w:t>p.m.</w:t>
      </w:r>
    </w:p>
    <w:p w:rsidR="009237E1" w:rsidRPr="00BE5687" w:rsidRDefault="009237E1" w:rsidP="00A10C9D">
      <w:pPr>
        <w:spacing w:after="0" w:line="240" w:lineRule="auto"/>
        <w:jc w:val="center"/>
        <w:rPr>
          <w:b/>
          <w:sz w:val="22"/>
        </w:rPr>
      </w:pPr>
      <w:r w:rsidRPr="009237E1">
        <w:rPr>
          <w:b/>
          <w:color w:val="FF0000"/>
          <w:sz w:val="22"/>
        </w:rPr>
        <w:t>(Meeting Moved to Electronic)</w:t>
      </w:r>
    </w:p>
    <w:p w:rsidR="00006A91" w:rsidRDefault="00006A91" w:rsidP="00583F15">
      <w:pPr>
        <w:spacing w:after="0" w:line="240" w:lineRule="auto"/>
        <w:rPr>
          <w:b/>
          <w:sz w:val="22"/>
        </w:rPr>
      </w:pPr>
    </w:p>
    <w:p w:rsidR="00583F15" w:rsidRDefault="00170E7A" w:rsidP="00F85CB2">
      <w:pPr>
        <w:spacing w:after="0"/>
        <w:rPr>
          <w:b/>
          <w:sz w:val="22"/>
        </w:rPr>
      </w:pPr>
      <w:r w:rsidRPr="00BE5687">
        <w:rPr>
          <w:b/>
          <w:sz w:val="22"/>
        </w:rPr>
        <w:t>Call to Order:</w:t>
      </w:r>
      <w:r>
        <w:rPr>
          <w:b/>
          <w:sz w:val="22"/>
        </w:rPr>
        <w:t xml:space="preserve"> </w:t>
      </w:r>
      <w:r w:rsidR="00583F15" w:rsidRPr="00BE5687">
        <w:rPr>
          <w:b/>
          <w:sz w:val="22"/>
        </w:rPr>
        <w:t>For Action Items:</w:t>
      </w:r>
    </w:p>
    <w:p w:rsidR="00006A91" w:rsidRDefault="00D9343C" w:rsidP="00F85CB2">
      <w:pPr>
        <w:pStyle w:val="ListParagraph"/>
        <w:numPr>
          <w:ilvl w:val="0"/>
          <w:numId w:val="5"/>
        </w:numPr>
        <w:spacing w:after="0"/>
        <w:rPr>
          <w:sz w:val="22"/>
        </w:rPr>
      </w:pPr>
      <w:r>
        <w:rPr>
          <w:sz w:val="22"/>
        </w:rPr>
        <w:t>None</w:t>
      </w:r>
    </w:p>
    <w:p w:rsidR="00583F15" w:rsidRPr="00BE5687" w:rsidRDefault="00583F15" w:rsidP="00F85CB2">
      <w:pPr>
        <w:spacing w:after="0"/>
        <w:rPr>
          <w:b/>
          <w:sz w:val="22"/>
        </w:rPr>
      </w:pPr>
      <w:r w:rsidRPr="00BE5687">
        <w:rPr>
          <w:b/>
          <w:sz w:val="22"/>
        </w:rPr>
        <w:t>For Information Items:</w:t>
      </w:r>
    </w:p>
    <w:p w:rsidR="000E77C8" w:rsidRPr="000E77C8" w:rsidRDefault="000E77C8" w:rsidP="000E77C8">
      <w:pPr>
        <w:pStyle w:val="ListParagraph"/>
        <w:spacing w:after="0"/>
        <w:rPr>
          <w:color w:val="FF0000"/>
          <w:sz w:val="22"/>
        </w:rPr>
      </w:pPr>
      <w:r w:rsidRPr="000E77C8">
        <w:rPr>
          <w:color w:val="FF0000"/>
          <w:sz w:val="22"/>
        </w:rPr>
        <w:t>The meeting was moved to electronic as the concern for Covid19 increased. Austin provided the latest updates on the plan to move forward with remote learning if that is the case. (Austin shared she had heard they may close school).</w:t>
      </w:r>
    </w:p>
    <w:p w:rsidR="000E77C8" w:rsidRPr="000E77C8" w:rsidRDefault="000E77C8" w:rsidP="000E77C8">
      <w:pPr>
        <w:pStyle w:val="ListParagraph"/>
        <w:spacing w:after="0"/>
        <w:rPr>
          <w:color w:val="FF0000"/>
          <w:sz w:val="22"/>
        </w:rPr>
      </w:pPr>
      <w:r w:rsidRPr="000E77C8">
        <w:rPr>
          <w:color w:val="FF0000"/>
          <w:sz w:val="22"/>
        </w:rPr>
        <w:t>The plan is as follows:</w:t>
      </w:r>
    </w:p>
    <w:p w:rsidR="000E77C8" w:rsidRPr="000E77C8" w:rsidRDefault="000E77C8" w:rsidP="000E77C8">
      <w:pPr>
        <w:pStyle w:val="ListParagraph"/>
        <w:spacing w:after="0"/>
        <w:rPr>
          <w:color w:val="FF0000"/>
          <w:sz w:val="22"/>
        </w:rPr>
      </w:pPr>
      <w:r w:rsidRPr="000E77C8">
        <w:rPr>
          <w:color w:val="FF0000"/>
          <w:sz w:val="22"/>
        </w:rPr>
        <w:t xml:space="preserve">Teachers will make 2 weeks’ worth of packets initially to be given to the students. If school is </w:t>
      </w:r>
      <w:bookmarkStart w:id="0" w:name="_GoBack"/>
      <w:bookmarkEnd w:id="0"/>
      <w:r w:rsidR="00345CA8" w:rsidRPr="000E77C8">
        <w:rPr>
          <w:color w:val="FF0000"/>
          <w:sz w:val="22"/>
        </w:rPr>
        <w:t>closed,</w:t>
      </w:r>
      <w:r w:rsidRPr="000E77C8">
        <w:rPr>
          <w:color w:val="FF0000"/>
          <w:sz w:val="22"/>
        </w:rPr>
        <w:t xml:space="preserve"> then they will provide 1 week of work at a time.</w:t>
      </w:r>
    </w:p>
    <w:p w:rsidR="000E77C8" w:rsidRPr="000E77C8" w:rsidRDefault="000E77C8" w:rsidP="000E77C8">
      <w:pPr>
        <w:pStyle w:val="ListParagraph"/>
        <w:spacing w:after="0"/>
        <w:rPr>
          <w:color w:val="FF0000"/>
          <w:sz w:val="22"/>
        </w:rPr>
      </w:pPr>
      <w:r w:rsidRPr="000E77C8">
        <w:rPr>
          <w:color w:val="FF0000"/>
          <w:sz w:val="22"/>
        </w:rPr>
        <w:t>The teachers will make daily phone calls to each student to address any concerns/questions.</w:t>
      </w:r>
    </w:p>
    <w:p w:rsidR="000E77C8" w:rsidRPr="000E77C8" w:rsidRDefault="000E77C8" w:rsidP="000E77C8">
      <w:pPr>
        <w:pStyle w:val="ListParagraph"/>
        <w:spacing w:after="0"/>
        <w:rPr>
          <w:color w:val="FF0000"/>
          <w:sz w:val="22"/>
        </w:rPr>
      </w:pPr>
      <w:r w:rsidRPr="000E77C8">
        <w:rPr>
          <w:color w:val="FF0000"/>
          <w:sz w:val="22"/>
        </w:rPr>
        <w:t>There will be a packet exchange on Friday to return/receive more work</w:t>
      </w:r>
    </w:p>
    <w:p w:rsidR="000E77C8" w:rsidRPr="000E77C8" w:rsidRDefault="000E77C8" w:rsidP="000E77C8">
      <w:pPr>
        <w:pStyle w:val="ListParagraph"/>
        <w:spacing w:after="0"/>
        <w:rPr>
          <w:color w:val="FF0000"/>
          <w:sz w:val="22"/>
        </w:rPr>
      </w:pPr>
      <w:r w:rsidRPr="000E77C8">
        <w:rPr>
          <w:color w:val="FF0000"/>
          <w:sz w:val="22"/>
        </w:rPr>
        <w:t>Teachers will review the work and differentiate upcoming packets to meet the needs of students struggling</w:t>
      </w:r>
    </w:p>
    <w:p w:rsidR="000E77C8" w:rsidRDefault="000E77C8" w:rsidP="000E77C8">
      <w:pPr>
        <w:pStyle w:val="ListParagraph"/>
        <w:spacing w:after="0"/>
        <w:rPr>
          <w:color w:val="FF0000"/>
          <w:sz w:val="22"/>
        </w:rPr>
      </w:pPr>
      <w:r w:rsidRPr="000E77C8">
        <w:rPr>
          <w:color w:val="FF0000"/>
          <w:sz w:val="22"/>
        </w:rPr>
        <w:t xml:space="preserve">The EC dept. will contact their students and work with teachers to supply differentiated instruction </w:t>
      </w:r>
    </w:p>
    <w:p w:rsidR="000E77C8" w:rsidRPr="000E77C8" w:rsidRDefault="000E77C8" w:rsidP="000E77C8">
      <w:pPr>
        <w:pStyle w:val="ListParagraph"/>
        <w:spacing w:after="0"/>
        <w:rPr>
          <w:color w:val="FF0000"/>
          <w:sz w:val="22"/>
        </w:rPr>
      </w:pPr>
      <w:r>
        <w:rPr>
          <w:color w:val="FF0000"/>
          <w:sz w:val="22"/>
        </w:rPr>
        <w:t>Austin expressed her hope that things will return to normal ASAP as the students have made tremendous growth over the past couple of months (especially in EC) after the personnel change in January.</w:t>
      </w:r>
    </w:p>
    <w:p w:rsidR="00770B89" w:rsidRDefault="00384485" w:rsidP="00770B89">
      <w:pPr>
        <w:pStyle w:val="ListParagraph"/>
        <w:numPr>
          <w:ilvl w:val="0"/>
          <w:numId w:val="2"/>
        </w:numPr>
        <w:spacing w:after="0"/>
        <w:rPr>
          <w:sz w:val="22"/>
        </w:rPr>
      </w:pPr>
      <w:r w:rsidRPr="00770B89">
        <w:rPr>
          <w:sz w:val="22"/>
        </w:rPr>
        <w:t>Review Data Wall</w:t>
      </w:r>
      <w:r w:rsidR="00DE133E" w:rsidRPr="00770B89">
        <w:rPr>
          <w:sz w:val="22"/>
        </w:rPr>
        <w:t xml:space="preserve"> </w:t>
      </w:r>
    </w:p>
    <w:p w:rsidR="00BE347E" w:rsidRDefault="00454D08" w:rsidP="00770B89">
      <w:pPr>
        <w:pStyle w:val="ListParagraph"/>
        <w:numPr>
          <w:ilvl w:val="0"/>
          <w:numId w:val="2"/>
        </w:numPr>
        <w:spacing w:after="0"/>
        <w:rPr>
          <w:sz w:val="22"/>
        </w:rPr>
      </w:pPr>
      <w:r w:rsidRPr="00770B89">
        <w:rPr>
          <w:sz w:val="22"/>
        </w:rPr>
        <w:t>Review income expenses to date</w:t>
      </w:r>
      <w:r w:rsidR="00DE133E" w:rsidRPr="00770B89">
        <w:rPr>
          <w:sz w:val="22"/>
        </w:rPr>
        <w:t xml:space="preserve"> – </w:t>
      </w:r>
      <w:r w:rsidR="000E77C8" w:rsidRPr="000E77C8">
        <w:rPr>
          <w:color w:val="FF0000"/>
          <w:sz w:val="22"/>
        </w:rPr>
        <w:t>no questions or concerns. Austin discussed the possible increase in paper copies, paper purchase, and school supplies such as folders.</w:t>
      </w:r>
    </w:p>
    <w:p w:rsidR="00770B89" w:rsidRPr="00770B89" w:rsidRDefault="00770B89" w:rsidP="00770B89">
      <w:pPr>
        <w:pStyle w:val="ListParagraph"/>
        <w:numPr>
          <w:ilvl w:val="0"/>
          <w:numId w:val="2"/>
        </w:numPr>
        <w:spacing w:after="0"/>
        <w:rPr>
          <w:sz w:val="22"/>
        </w:rPr>
      </w:pPr>
      <w:r>
        <w:rPr>
          <w:sz w:val="22"/>
        </w:rPr>
        <w:t>Upcoming Events</w:t>
      </w:r>
    </w:p>
    <w:p w:rsidR="00583F15" w:rsidRPr="00770B89" w:rsidRDefault="00583F15" w:rsidP="00F85CB2">
      <w:pPr>
        <w:pStyle w:val="ListParagraph"/>
        <w:numPr>
          <w:ilvl w:val="0"/>
          <w:numId w:val="2"/>
        </w:numPr>
        <w:spacing w:after="0"/>
        <w:rPr>
          <w:sz w:val="22"/>
        </w:rPr>
      </w:pPr>
      <w:r w:rsidRPr="00770B89">
        <w:rPr>
          <w:sz w:val="22"/>
        </w:rPr>
        <w:t xml:space="preserve">Enrollment – </w:t>
      </w:r>
      <w:r w:rsidR="00C559E6" w:rsidRPr="00770B89">
        <w:rPr>
          <w:sz w:val="22"/>
        </w:rPr>
        <w:t>1</w:t>
      </w:r>
      <w:r w:rsidR="00384485" w:rsidRPr="00770B89">
        <w:rPr>
          <w:sz w:val="22"/>
        </w:rPr>
        <w:t>25</w:t>
      </w:r>
      <w:r w:rsidRPr="00770B89">
        <w:rPr>
          <w:sz w:val="22"/>
        </w:rPr>
        <w:t xml:space="preserve"> students</w:t>
      </w:r>
    </w:p>
    <w:p w:rsidR="00770B89" w:rsidRDefault="00583F15" w:rsidP="00770B89">
      <w:pPr>
        <w:pStyle w:val="ListParagraph"/>
        <w:numPr>
          <w:ilvl w:val="0"/>
          <w:numId w:val="2"/>
        </w:numPr>
        <w:spacing w:after="0"/>
        <w:rPr>
          <w:sz w:val="22"/>
        </w:rPr>
      </w:pPr>
      <w:r w:rsidRPr="00770B89">
        <w:rPr>
          <w:sz w:val="22"/>
        </w:rPr>
        <w:t>Public Input</w:t>
      </w:r>
      <w:r w:rsidR="00170E7A" w:rsidRPr="00770B89">
        <w:rPr>
          <w:sz w:val="22"/>
        </w:rPr>
        <w:t xml:space="preserve"> - </w:t>
      </w:r>
      <w:r w:rsidRPr="00770B89">
        <w:rPr>
          <w:sz w:val="22"/>
        </w:rPr>
        <w:t>Adjourn</w:t>
      </w:r>
      <w:r w:rsidR="00170E7A" w:rsidRPr="00770B89">
        <w:rPr>
          <w:sz w:val="22"/>
        </w:rPr>
        <w:t xml:space="preserve"> –</w:t>
      </w:r>
      <w:r w:rsidR="000E77C8">
        <w:rPr>
          <w:sz w:val="22"/>
        </w:rPr>
        <w:t xml:space="preserve"> </w:t>
      </w:r>
      <w:r w:rsidR="000E77C8" w:rsidRPr="000E77C8">
        <w:rPr>
          <w:color w:val="FF0000"/>
          <w:sz w:val="22"/>
        </w:rPr>
        <w:t>Meeting was adjourned and agreed by all</w:t>
      </w:r>
    </w:p>
    <w:p w:rsidR="002B6712" w:rsidRPr="002B6712" w:rsidRDefault="002B6712" w:rsidP="00770B89">
      <w:pPr>
        <w:pStyle w:val="ListParagraph"/>
        <w:numPr>
          <w:ilvl w:val="0"/>
          <w:numId w:val="2"/>
        </w:numPr>
        <w:spacing w:after="0"/>
        <w:rPr>
          <w:sz w:val="22"/>
        </w:rPr>
      </w:pPr>
      <w:r w:rsidRPr="002B6712">
        <w:rPr>
          <w:b/>
          <w:sz w:val="22"/>
        </w:rPr>
        <w:t>Mission Statement:</w:t>
      </w:r>
      <w:r w:rsidRPr="002B6712">
        <w:rPr>
          <w:sz w:val="22"/>
        </w:rPr>
        <w:t xml:space="preserve"> The mission of Marjorie Williams Academy is to offer a stable, emotionally supportive, educational environment for children with a goal of empowering each child to achieve his or her real academic and social potential.</w:t>
      </w:r>
    </w:p>
    <w:p w:rsidR="002B6712" w:rsidRPr="002B6712" w:rsidRDefault="002B6712" w:rsidP="00F85CB2">
      <w:pPr>
        <w:spacing w:after="0"/>
        <w:rPr>
          <w:sz w:val="22"/>
        </w:rPr>
      </w:pPr>
    </w:p>
    <w:p w:rsidR="002B6712" w:rsidRPr="002B6712" w:rsidRDefault="002B6712" w:rsidP="00F85CB2">
      <w:pPr>
        <w:spacing w:after="0"/>
        <w:rPr>
          <w:sz w:val="22"/>
        </w:rPr>
      </w:pPr>
      <w:r w:rsidRPr="002B6712">
        <w:rPr>
          <w:b/>
          <w:sz w:val="22"/>
        </w:rPr>
        <w:t>Vision:</w:t>
      </w:r>
      <w:r w:rsidRPr="002B6712">
        <w:rPr>
          <w:sz w:val="22"/>
        </w:rPr>
        <w:t xml:space="preserve"> The vision of Marjorie Williams Academy is to become a model school for academic achievement.</w:t>
      </w:r>
    </w:p>
    <w:p w:rsidR="002B6712" w:rsidRPr="002B6712" w:rsidRDefault="002B6712" w:rsidP="00F85CB2">
      <w:pPr>
        <w:spacing w:after="0"/>
        <w:rPr>
          <w:sz w:val="22"/>
        </w:rPr>
      </w:pPr>
    </w:p>
    <w:p w:rsidR="002B6712" w:rsidRPr="002B6712" w:rsidRDefault="002B6712" w:rsidP="00F85CB2">
      <w:pPr>
        <w:spacing w:after="0"/>
        <w:rPr>
          <w:b/>
          <w:sz w:val="22"/>
        </w:rPr>
      </w:pPr>
      <w:r w:rsidRPr="002B6712">
        <w:rPr>
          <w:b/>
          <w:sz w:val="22"/>
        </w:rPr>
        <w:t>BELIEFS:</w:t>
      </w:r>
    </w:p>
    <w:p w:rsidR="002B6712" w:rsidRPr="002B6712" w:rsidRDefault="002B6712" w:rsidP="00F85CB2">
      <w:pPr>
        <w:spacing w:after="0"/>
        <w:rPr>
          <w:sz w:val="22"/>
        </w:rPr>
      </w:pPr>
      <w:r w:rsidRPr="002B6712">
        <w:rPr>
          <w:sz w:val="22"/>
        </w:rPr>
        <w:t>•     Academic growth of all students is the priority of the school</w:t>
      </w:r>
    </w:p>
    <w:p w:rsidR="002B6712" w:rsidRPr="002B6712" w:rsidRDefault="002B6712" w:rsidP="00F85CB2">
      <w:pPr>
        <w:spacing w:after="0"/>
        <w:rPr>
          <w:sz w:val="22"/>
        </w:rPr>
      </w:pPr>
      <w:r w:rsidRPr="002B6712">
        <w:rPr>
          <w:sz w:val="22"/>
        </w:rPr>
        <w:t>•   Students learn best in an environment that promotes student active engagement using     a variety of strategies that accommodate diverse learning styles and intellectual levels</w:t>
      </w:r>
    </w:p>
    <w:p w:rsidR="002B6712" w:rsidRPr="002B6712" w:rsidRDefault="002B6712" w:rsidP="00F85CB2">
      <w:pPr>
        <w:spacing w:after="0"/>
        <w:rPr>
          <w:sz w:val="22"/>
        </w:rPr>
      </w:pPr>
      <w:r w:rsidRPr="002B6712">
        <w:rPr>
          <w:sz w:val="22"/>
        </w:rPr>
        <w:t>•   Healthy, safe, orderly and caring environments promote student learning</w:t>
      </w:r>
    </w:p>
    <w:p w:rsidR="002B6712" w:rsidRPr="002B6712" w:rsidRDefault="002B6712" w:rsidP="00F85CB2">
      <w:pPr>
        <w:spacing w:after="0"/>
        <w:rPr>
          <w:sz w:val="22"/>
        </w:rPr>
      </w:pPr>
      <w:r w:rsidRPr="002B6712">
        <w:rPr>
          <w:sz w:val="22"/>
        </w:rPr>
        <w:t>•   Parent, community, and school collaboration are vital to the success of school’s mission</w:t>
      </w:r>
    </w:p>
    <w:p w:rsidR="002B6712" w:rsidRPr="002B6712" w:rsidRDefault="002B6712" w:rsidP="00F85CB2">
      <w:pPr>
        <w:spacing w:after="0"/>
        <w:rPr>
          <w:sz w:val="22"/>
        </w:rPr>
      </w:pPr>
      <w:r w:rsidRPr="002B6712">
        <w:rPr>
          <w:sz w:val="22"/>
        </w:rPr>
        <w:lastRenderedPageBreak/>
        <w:t>•   Students will develop a respect and responsibility for community through active participation in service oriented opportunities</w:t>
      </w:r>
    </w:p>
    <w:p w:rsidR="002B6712" w:rsidRPr="002B6712" w:rsidRDefault="002B6712" w:rsidP="00F85CB2">
      <w:pPr>
        <w:spacing w:after="0"/>
        <w:rPr>
          <w:sz w:val="22"/>
        </w:rPr>
      </w:pPr>
      <w:r w:rsidRPr="002B6712">
        <w:rPr>
          <w:sz w:val="22"/>
        </w:rPr>
        <w:t>•   Opportunities and exposure to experiences beyond the school will influence students towards setting positive goals for future</w:t>
      </w:r>
    </w:p>
    <w:p w:rsidR="002C5AE5" w:rsidRDefault="002B6712" w:rsidP="00F10C99">
      <w:pPr>
        <w:spacing w:after="0"/>
      </w:pPr>
      <w:r w:rsidRPr="002B6712">
        <w:rPr>
          <w:sz w:val="22"/>
        </w:rPr>
        <w:t>•   On-going and meaningful professional development is crucial to teacher growth and ability to provide quality instruction</w:t>
      </w:r>
      <w:r w:rsidR="00F10C99">
        <w:rPr>
          <w:sz w:val="22"/>
        </w:rPr>
        <w:t>.</w:t>
      </w:r>
    </w:p>
    <w:sectPr w:rsidR="002C5AE5" w:rsidSect="00F85C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7163"/>
    <w:multiLevelType w:val="hybridMultilevel"/>
    <w:tmpl w:val="988A7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41DEC"/>
    <w:multiLevelType w:val="hybridMultilevel"/>
    <w:tmpl w:val="40A8F0B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83E18DA"/>
    <w:multiLevelType w:val="hybridMultilevel"/>
    <w:tmpl w:val="3C86370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1E7F60"/>
    <w:multiLevelType w:val="hybridMultilevel"/>
    <w:tmpl w:val="99E67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D673F"/>
    <w:multiLevelType w:val="hybridMultilevel"/>
    <w:tmpl w:val="49406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15"/>
    <w:rsid w:val="00006A91"/>
    <w:rsid w:val="00016678"/>
    <w:rsid w:val="000C0CC2"/>
    <w:rsid w:val="000E77C8"/>
    <w:rsid w:val="00146149"/>
    <w:rsid w:val="00170E7A"/>
    <w:rsid w:val="001878B8"/>
    <w:rsid w:val="001C1653"/>
    <w:rsid w:val="002B6712"/>
    <w:rsid w:val="002C5AE5"/>
    <w:rsid w:val="00345CA8"/>
    <w:rsid w:val="00384485"/>
    <w:rsid w:val="00454D08"/>
    <w:rsid w:val="004C491A"/>
    <w:rsid w:val="004D5DD8"/>
    <w:rsid w:val="004E6527"/>
    <w:rsid w:val="0050357C"/>
    <w:rsid w:val="00536061"/>
    <w:rsid w:val="00583F15"/>
    <w:rsid w:val="00630C69"/>
    <w:rsid w:val="0064545A"/>
    <w:rsid w:val="007423F2"/>
    <w:rsid w:val="00767665"/>
    <w:rsid w:val="00770B89"/>
    <w:rsid w:val="007A055B"/>
    <w:rsid w:val="008460A2"/>
    <w:rsid w:val="00846869"/>
    <w:rsid w:val="00900C4E"/>
    <w:rsid w:val="0091386F"/>
    <w:rsid w:val="009237E1"/>
    <w:rsid w:val="009E4009"/>
    <w:rsid w:val="00A10C9D"/>
    <w:rsid w:val="00A11C68"/>
    <w:rsid w:val="00A41F88"/>
    <w:rsid w:val="00B649A8"/>
    <w:rsid w:val="00B673C1"/>
    <w:rsid w:val="00BE347E"/>
    <w:rsid w:val="00C33263"/>
    <w:rsid w:val="00C33980"/>
    <w:rsid w:val="00C35A0C"/>
    <w:rsid w:val="00C559E6"/>
    <w:rsid w:val="00C92B9F"/>
    <w:rsid w:val="00CA507A"/>
    <w:rsid w:val="00CD3CA5"/>
    <w:rsid w:val="00D25978"/>
    <w:rsid w:val="00D271E5"/>
    <w:rsid w:val="00D74793"/>
    <w:rsid w:val="00D74CD9"/>
    <w:rsid w:val="00D9343C"/>
    <w:rsid w:val="00DE133E"/>
    <w:rsid w:val="00EC6BD9"/>
    <w:rsid w:val="00F10C99"/>
    <w:rsid w:val="00F85CB2"/>
    <w:rsid w:val="00FD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93C5"/>
  <w15:docId w15:val="{3B9BFE66-31AC-4D3D-A5B0-01B1F563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F15"/>
    <w:rPr>
      <w:rFonts w:ascii="Tahoma" w:hAnsi="Tahoma" w:cs="Tahoma"/>
      <w:sz w:val="16"/>
      <w:szCs w:val="16"/>
    </w:rPr>
  </w:style>
  <w:style w:type="paragraph" w:styleId="ListParagraph">
    <w:name w:val="List Paragraph"/>
    <w:basedOn w:val="Normal"/>
    <w:uiPriority w:val="34"/>
    <w:qFormat/>
    <w:rsid w:val="00583F15"/>
    <w:pPr>
      <w:ind w:left="720"/>
      <w:contextualSpacing/>
    </w:pPr>
  </w:style>
  <w:style w:type="character" w:styleId="Hyperlink">
    <w:name w:val="Hyperlink"/>
    <w:basedOn w:val="DefaultParagraphFont"/>
    <w:uiPriority w:val="99"/>
    <w:semiHidden/>
    <w:unhideWhenUsed/>
    <w:rsid w:val="00583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Crossnore School</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Austin</dc:creator>
  <cp:lastModifiedBy>Cyndi Austin</cp:lastModifiedBy>
  <cp:revision>4</cp:revision>
  <cp:lastPrinted>2014-09-22T13:02:00Z</cp:lastPrinted>
  <dcterms:created xsi:type="dcterms:W3CDTF">2020-04-02T13:54:00Z</dcterms:created>
  <dcterms:modified xsi:type="dcterms:W3CDTF">2020-04-02T14:58:00Z</dcterms:modified>
</cp:coreProperties>
</file>